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教务系统“学科竞赛”模块操作指南（学生端）</w:t>
      </w:r>
    </w:p>
    <w:p/>
    <w:p>
      <w:pPr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1、学生端-实践环节-学科竞赛-学科竞赛报名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进入学科竞赛报名菜单，</w:t>
      </w:r>
      <w:r>
        <w:rPr>
          <w:rFonts w:hint="eastAsia" w:ascii="仿宋" w:hAnsi="仿宋" w:eastAsia="仿宋"/>
          <w:b/>
          <w:bCs/>
          <w:sz w:val="28"/>
          <w:szCs w:val="28"/>
        </w:rPr>
        <w:t>点击“查询”</w:t>
      </w:r>
      <w:r>
        <w:rPr>
          <w:rFonts w:hint="eastAsia" w:ascii="仿宋" w:hAnsi="仿宋" w:eastAsia="仿宋"/>
          <w:sz w:val="28"/>
          <w:szCs w:val="28"/>
        </w:rPr>
        <w:t>按钮，可以看到学科竞赛项目列表。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6466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2、点击</w:t>
      </w:r>
      <w:r>
        <w:rPr>
          <w:rFonts w:hint="eastAsia" w:ascii="仿宋" w:hAnsi="仿宋" w:eastAsia="仿宋"/>
          <w:b/>
          <w:bCs/>
          <w:sz w:val="28"/>
          <w:szCs w:val="28"/>
        </w:rPr>
        <w:t>“报名”</w:t>
      </w:r>
      <w:r>
        <w:rPr>
          <w:rFonts w:hint="eastAsia" w:ascii="仿宋" w:hAnsi="仿宋" w:eastAsia="仿宋"/>
          <w:sz w:val="28"/>
          <w:szCs w:val="28"/>
        </w:rPr>
        <w:t>按钮，选择报名形式：“个人”；“团队”。选定指导老师，暂存可以先点击“保存”，也可以点击</w:t>
      </w:r>
      <w:r>
        <w:rPr>
          <w:rFonts w:hint="eastAsia" w:ascii="仿宋" w:hAnsi="仿宋" w:eastAsia="仿宋"/>
          <w:b/>
          <w:bCs/>
          <w:sz w:val="28"/>
          <w:szCs w:val="28"/>
        </w:rPr>
        <w:t>“保存并送审”</w:t>
      </w:r>
      <w:r>
        <w:rPr>
          <w:rFonts w:hint="eastAsia" w:ascii="仿宋" w:hAnsi="仿宋" w:eastAsia="仿宋"/>
          <w:sz w:val="28"/>
          <w:szCs w:val="28"/>
        </w:rPr>
        <w:t>。在弹出界面上勾选一个审核人，点击</w:t>
      </w:r>
      <w:r>
        <w:rPr>
          <w:rFonts w:hint="eastAsia" w:ascii="仿宋" w:hAnsi="仿宋" w:eastAsia="仿宋"/>
          <w:b/>
          <w:bCs/>
          <w:sz w:val="28"/>
          <w:szCs w:val="28"/>
        </w:rPr>
        <w:t>“送审”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627630"/>
            <wp:effectExtent l="0" t="0" r="254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264414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、送审以后，学生可以关注审核状态，若审核状态变为“通过”，则学生报名成功。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drawing>
          <wp:inline distT="0" distB="0" distL="0" distR="0">
            <wp:extent cx="5274310" cy="9194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cyNWQ5OTk3OTE1YTkxZWY3MTVmMmJmZDEyNWVjYWIifQ=="/>
  </w:docVars>
  <w:rsids>
    <w:rsidRoot w:val="006172F8"/>
    <w:rsid w:val="00205132"/>
    <w:rsid w:val="00220091"/>
    <w:rsid w:val="004E75F7"/>
    <w:rsid w:val="00551090"/>
    <w:rsid w:val="006172F8"/>
    <w:rsid w:val="006B1451"/>
    <w:rsid w:val="00716867"/>
    <w:rsid w:val="00873356"/>
    <w:rsid w:val="008E1F7A"/>
    <w:rsid w:val="008E41BD"/>
    <w:rsid w:val="008F70C6"/>
    <w:rsid w:val="008F7489"/>
    <w:rsid w:val="00926BE2"/>
    <w:rsid w:val="00B37F52"/>
    <w:rsid w:val="00B65E18"/>
    <w:rsid w:val="00B9320E"/>
    <w:rsid w:val="00BF7D59"/>
    <w:rsid w:val="00C24A9F"/>
    <w:rsid w:val="00D91CA3"/>
    <w:rsid w:val="00F33A0C"/>
    <w:rsid w:val="46A41239"/>
    <w:rsid w:val="5BC31BD2"/>
    <w:rsid w:val="5DA0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199</Characters>
  <Lines>1</Lines>
  <Paragraphs>1</Paragraphs>
  <TotalTime>120</TotalTime>
  <ScaleCrop>false</ScaleCrop>
  <LinksUpToDate>false</LinksUpToDate>
  <CharactersWithSpaces>199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2022-03-24T08:35:00Z</dcterms:created>
  <dc:creator>培养方案文档编辑</dc:creator>
  <cp:lastModifiedBy>雷蕾</cp:lastModifiedBy>
  <dcterms:modified xsi:type="dcterms:W3CDTF">2023-05-14T10:16:07Z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F9404A184FF445348F6B4D7C90F0EB7E_13</vt:lpwstr>
  </property>
</Properties>
</file>