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5A" w:rsidRPr="00E35E5A" w:rsidRDefault="00E35E5A" w:rsidP="00E35E5A">
      <w:pPr>
        <w:widowControl/>
        <w:jc w:val="center"/>
        <w:rPr>
          <w:rFonts w:ascii="Helvetica" w:eastAsia="宋体" w:hAnsi="Helvetica" w:cs="宋体"/>
          <w:color w:val="222222"/>
          <w:kern w:val="0"/>
          <w:sz w:val="18"/>
          <w:szCs w:val="18"/>
        </w:rPr>
      </w:pPr>
      <w:bookmarkStart w:id="0" w:name="_GoBack"/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关于上报</w:t>
      </w:r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2016</w:t>
      </w:r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年处级干部（因公）出国（境）计划及教师（因公）出国</w:t>
      </w:r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(</w:t>
      </w:r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境</w:t>
      </w:r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)</w:t>
      </w:r>
      <w:r w:rsidRPr="00E35E5A">
        <w:rPr>
          <w:rFonts w:ascii="Helvetica" w:eastAsia="宋体" w:hAnsi="Helvetica" w:cs="宋体"/>
          <w:b/>
          <w:bCs/>
          <w:color w:val="333333"/>
          <w:kern w:val="0"/>
          <w:sz w:val="24"/>
          <w:szCs w:val="24"/>
        </w:rPr>
        <w:t>计划的通知</w:t>
      </w:r>
    </w:p>
    <w:bookmarkEnd w:id="0"/>
    <w:p w:rsidR="00E35E5A" w:rsidRPr="00E35E5A" w:rsidRDefault="00E35E5A" w:rsidP="00E35E5A">
      <w:pPr>
        <w:widowControl/>
        <w:wordWrap w:val="0"/>
        <w:spacing w:before="100" w:beforeAutospacing="1" w:after="100" w:afterAutospacing="1" w:line="375" w:lineRule="atLeast"/>
        <w:jc w:val="center"/>
        <w:rPr>
          <w:rFonts w:ascii="Helvetica" w:eastAsia="宋体" w:hAnsi="Helvetica" w:cs="宋体"/>
          <w:color w:val="666666"/>
          <w:kern w:val="0"/>
          <w:szCs w:val="21"/>
        </w:rPr>
      </w:pP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关于上报</w:t>
      </w:r>
      <w:r w:rsidRPr="00E35E5A">
        <w:rPr>
          <w:rFonts w:ascii="Times New Roman" w:eastAsia="宋体" w:hAnsi="Times New Roman" w:cs="Times New Roman"/>
          <w:b/>
          <w:bCs/>
          <w:color w:val="666666"/>
          <w:kern w:val="0"/>
          <w:sz w:val="32"/>
          <w:szCs w:val="32"/>
        </w:rPr>
        <w:t>2016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年处级干部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u w:val="single"/>
        </w:rPr>
        <w:t>（因公）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出国（境）计划及教师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u w:val="single"/>
        </w:rPr>
        <w:t>（因公）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出国</w:t>
      </w:r>
      <w:r w:rsidRPr="00E35E5A">
        <w:rPr>
          <w:rFonts w:ascii="Times New Roman" w:eastAsia="宋体" w:hAnsi="Times New Roman" w:cs="Times New Roman"/>
          <w:b/>
          <w:bCs/>
          <w:color w:val="666666"/>
          <w:kern w:val="0"/>
          <w:sz w:val="32"/>
          <w:szCs w:val="32"/>
        </w:rPr>
        <w:t>(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境</w:t>
      </w:r>
      <w:r w:rsidRPr="00E35E5A">
        <w:rPr>
          <w:rFonts w:ascii="Times New Roman" w:eastAsia="宋体" w:hAnsi="Times New Roman" w:cs="Times New Roman"/>
          <w:b/>
          <w:bCs/>
          <w:color w:val="666666"/>
          <w:kern w:val="0"/>
          <w:sz w:val="32"/>
          <w:szCs w:val="32"/>
        </w:rPr>
        <w:t>)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</w:rPr>
        <w:t>计划的通知</w:t>
      </w:r>
    </w:p>
    <w:p w:rsid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="480"/>
        <w:jc w:val="left"/>
        <w:rPr>
          <w:rFonts w:ascii="Helvetica" w:eastAsia="宋体" w:hAnsi="Helvetica" w:cs="宋体" w:hint="eastAsia"/>
          <w:color w:val="666666"/>
          <w:kern w:val="0"/>
          <w:szCs w:val="21"/>
        </w:rPr>
      </w:pP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根据教育部、北京市外办有关通知精神，我校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出国（境）工作将继续实行计划管理制度。为认真做好我校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出国（境）计划管理工作，现将申报</w:t>
      </w: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2016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年度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出国（境）计划有关事宜通知如下：</w:t>
      </w:r>
    </w:p>
    <w:p w:rsidR="00E35E5A" w:rsidRP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="480"/>
        <w:jc w:val="left"/>
        <w:rPr>
          <w:rFonts w:ascii="Helvetica" w:eastAsia="宋体" w:hAnsi="Helvetica" w:cs="宋体"/>
          <w:color w:val="666666"/>
          <w:kern w:val="0"/>
          <w:szCs w:val="21"/>
        </w:rPr>
      </w:pP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1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．各单位应根据我校教学、科研、医疗工作任务及学校对外交流与合作的需要，合理安排出国（境）交流计划。</w:t>
      </w:r>
    </w:p>
    <w:p w:rsid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435"/>
        <w:jc w:val="left"/>
        <w:rPr>
          <w:rFonts w:ascii="Helvetica" w:eastAsia="宋体" w:hAnsi="Helvetica" w:cs="宋体" w:hint="eastAsia"/>
          <w:color w:val="666666"/>
          <w:kern w:val="0"/>
          <w:szCs w:val="21"/>
        </w:rPr>
      </w:pP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2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．根据学校相关规定，处级干部应每年提交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出国（境）年度计划，报学校常委会审批。对于未报出国（境）计划的人员【除上级部门下达的因公出国（境）任务】，学校常委会不再单独审批。原则上，处级干部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出国（境）每年不超过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两次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，以学者身份出国（境）进行个人学术交流活动应安排在学术假期进行（学术会除外）。</w:t>
      </w:r>
    </w:p>
    <w:p w:rsidR="00E35E5A" w:rsidRP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435"/>
        <w:jc w:val="left"/>
        <w:rPr>
          <w:rFonts w:ascii="Helvetica" w:eastAsia="宋体" w:hAnsi="Helvetica" w:cs="宋体"/>
          <w:color w:val="666666"/>
          <w:kern w:val="0"/>
          <w:szCs w:val="21"/>
        </w:rPr>
      </w:pP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3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．我校教职工出国（境）进行学术交流应</w:t>
      </w:r>
      <w:proofErr w:type="gramStart"/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办理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</w:t>
      </w:r>
      <w:proofErr w:type="gramEnd"/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出国（境）手续。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出国（境）系指出访人员因我校工作需要或以我校工作人员身份，利用工作时间和寒暑假或学校</w:t>
      </w:r>
      <w:proofErr w:type="gramStart"/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经费赴</w:t>
      </w:r>
      <w:proofErr w:type="gramEnd"/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国（境）外从事相关的活动，包括出国（境）访问、考察、进行学术交流和事务交流（含讲学、医疗服务、科学研究、参加国际会议、招生宣传）等活动、执行我校对外合作协议、执行上级下达的出国（境）任务。除按照规定公派留学人员持用因私证照外，上述出访活动均应</w:t>
      </w:r>
      <w:proofErr w:type="gramStart"/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办理</w:t>
      </w:r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因</w:t>
      </w:r>
      <w:proofErr w:type="gramEnd"/>
      <w:r w:rsidRPr="00E35E5A">
        <w:rPr>
          <w:rFonts w:ascii="宋体" w:eastAsia="宋体" w:hAnsi="宋体" w:cs="宋体" w:hint="eastAsia"/>
          <w:b/>
          <w:bCs/>
          <w:color w:val="666666"/>
          <w:kern w:val="0"/>
          <w:sz w:val="29"/>
          <w:szCs w:val="29"/>
        </w:rPr>
        <w:t>公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出国（境）手续。</w:t>
      </w:r>
    </w:p>
    <w:p w:rsidR="00047148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435"/>
        <w:jc w:val="left"/>
        <w:rPr>
          <w:rFonts w:ascii="宋体" w:eastAsia="宋体" w:hAnsi="宋体" w:cs="宋体" w:hint="eastAsia"/>
          <w:color w:val="666666"/>
          <w:kern w:val="0"/>
          <w:sz w:val="29"/>
          <w:szCs w:val="29"/>
        </w:rPr>
      </w:pP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 4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．严格控制在外停留天数，</w:t>
      </w: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1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个国家不超过</w:t>
      </w: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5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天，</w:t>
      </w: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2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个国家不超过</w:t>
      </w: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8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天，</w:t>
      </w:r>
      <w:proofErr w:type="gramStart"/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离抵境</w:t>
      </w:r>
      <w:proofErr w:type="gramEnd"/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当日计入在外停留时间，如果学术交流活动确需超过</w:t>
      </w:r>
      <w:r w:rsidRPr="00E35E5A">
        <w:rPr>
          <w:rFonts w:ascii="Times New Roman" w:eastAsia="宋体" w:hAnsi="Times New Roman" w:cs="Times New Roman"/>
          <w:color w:val="666666"/>
          <w:kern w:val="0"/>
          <w:sz w:val="29"/>
          <w:szCs w:val="29"/>
        </w:rPr>
        <w:t>5</w:t>
      </w:r>
      <w:r w:rsidRPr="00E35E5A">
        <w:rPr>
          <w:rFonts w:ascii="宋体" w:eastAsia="宋体" w:hAnsi="宋体" w:cs="宋体" w:hint="eastAsia"/>
          <w:color w:val="666666"/>
          <w:kern w:val="0"/>
          <w:sz w:val="29"/>
          <w:szCs w:val="29"/>
        </w:rPr>
        <w:t>天的，需提供详细日程安排。</w:t>
      </w:r>
    </w:p>
    <w:p w:rsid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435"/>
        <w:jc w:val="left"/>
        <w:rPr>
          <w:rFonts w:ascii="宋体" w:eastAsia="宋体" w:hAnsi="宋体" w:cs="宋体" w:hint="eastAsia"/>
          <w:color w:val="666666"/>
          <w:kern w:val="0"/>
          <w:sz w:val="29"/>
          <w:szCs w:val="29"/>
        </w:rPr>
      </w:pPr>
    </w:p>
    <w:p w:rsid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437"/>
        <w:jc w:val="left"/>
        <w:rPr>
          <w:rFonts w:ascii="宋体" w:eastAsia="宋体" w:hAnsi="宋体" w:cs="宋体" w:hint="eastAsia"/>
          <w:b/>
          <w:color w:val="FF0000"/>
          <w:kern w:val="0"/>
          <w:sz w:val="29"/>
          <w:szCs w:val="29"/>
        </w:rPr>
      </w:pPr>
      <w:r w:rsidRPr="00E35E5A">
        <w:rPr>
          <w:rFonts w:ascii="宋体" w:eastAsia="宋体" w:hAnsi="宋体" w:cs="宋体" w:hint="eastAsia"/>
          <w:b/>
          <w:color w:val="FF0000"/>
          <w:kern w:val="0"/>
          <w:sz w:val="29"/>
          <w:szCs w:val="29"/>
        </w:rPr>
        <w:t>请有出国计划的老师按要求填写《因公出国计划表》并于11月27日（周五）前发到 benke_jx@163.com邮箱 ，</w:t>
      </w:r>
      <w:proofErr w:type="gramStart"/>
      <w:r w:rsidRPr="00E35E5A">
        <w:rPr>
          <w:rFonts w:ascii="宋体" w:eastAsia="宋体" w:hAnsi="宋体" w:cs="宋体" w:hint="eastAsia"/>
          <w:b/>
          <w:color w:val="FF0000"/>
          <w:kern w:val="0"/>
          <w:sz w:val="29"/>
          <w:szCs w:val="29"/>
        </w:rPr>
        <w:t>纸质版送本</w:t>
      </w:r>
      <w:proofErr w:type="gramEnd"/>
      <w:r w:rsidRPr="00E35E5A">
        <w:rPr>
          <w:rFonts w:ascii="宋体" w:eastAsia="宋体" w:hAnsi="宋体" w:cs="宋体" w:hint="eastAsia"/>
          <w:b/>
          <w:color w:val="FF0000"/>
          <w:kern w:val="0"/>
          <w:sz w:val="29"/>
          <w:szCs w:val="29"/>
        </w:rPr>
        <w:t>科教办。</w:t>
      </w:r>
    </w:p>
    <w:p w:rsidR="00E35E5A" w:rsidRDefault="00E35E5A" w:rsidP="00E35E5A">
      <w:pPr>
        <w:pStyle w:val="a4"/>
        <w:wordWrap w:val="0"/>
        <w:spacing w:line="375" w:lineRule="atLeast"/>
        <w:rPr>
          <w:rFonts w:ascii="Helvetica" w:hAnsi="Helvetica"/>
          <w:sz w:val="21"/>
          <w:szCs w:val="21"/>
        </w:rPr>
      </w:pPr>
      <w:r>
        <w:rPr>
          <w:rFonts w:ascii="Times New Roman" w:hAnsi="Times New Roman" w:cs="Times New Roman"/>
          <w:sz w:val="29"/>
          <w:szCs w:val="29"/>
        </w:rPr>
        <w:t> </w:t>
      </w:r>
    </w:p>
    <w:p w:rsidR="00E35E5A" w:rsidRDefault="00E35E5A" w:rsidP="00E35E5A">
      <w:pPr>
        <w:pStyle w:val="a4"/>
        <w:wordWrap w:val="0"/>
        <w:spacing w:line="240" w:lineRule="atLeast"/>
        <w:rPr>
          <w:rFonts w:ascii="Helvetica" w:hAnsi="Helvetica"/>
          <w:sz w:val="21"/>
          <w:szCs w:val="21"/>
        </w:rPr>
      </w:pPr>
      <w:r w:rsidRPr="00E35E5A">
        <w:rPr>
          <w:rFonts w:ascii="Helvetica" w:hAnsi="Helvetica"/>
          <w:sz w:val="18"/>
          <w:szCs w:val="18"/>
        </w:rPr>
        <w:t>附件</w:t>
      </w:r>
      <w:r w:rsidRPr="00E35E5A">
        <w:rPr>
          <w:rFonts w:ascii="Helvetica" w:hAnsi="Helvetica"/>
          <w:sz w:val="18"/>
          <w:szCs w:val="18"/>
        </w:rPr>
        <w:t>1</w:t>
      </w:r>
      <w:r w:rsidRPr="00E35E5A">
        <w:rPr>
          <w:rFonts w:ascii="Helvetica" w:hAnsi="Helvetica"/>
          <w:sz w:val="18"/>
          <w:szCs w:val="18"/>
        </w:rPr>
        <w:t>：北京中医药大学</w:t>
      </w:r>
      <w:r w:rsidRPr="00E35E5A">
        <w:rPr>
          <w:rFonts w:ascii="Helvetica" w:hAnsi="Helvetica"/>
          <w:sz w:val="18"/>
          <w:szCs w:val="18"/>
        </w:rPr>
        <w:t>2016</w:t>
      </w:r>
      <w:r w:rsidRPr="00E35E5A">
        <w:rPr>
          <w:rFonts w:ascii="Helvetica" w:hAnsi="Helvetica"/>
          <w:sz w:val="18"/>
          <w:szCs w:val="18"/>
        </w:rPr>
        <w:t>年处级干部因公出国（境）计划表</w:t>
      </w:r>
      <w:r w:rsidRPr="00E35E5A">
        <w:rPr>
          <w:rFonts w:ascii="Helvetica" w:hAnsi="Helvetica"/>
          <w:sz w:val="18"/>
          <w:szCs w:val="18"/>
        </w:rPr>
        <w:t>.</w:t>
      </w:r>
      <w:proofErr w:type="gramStart"/>
      <w:r w:rsidRPr="00E35E5A">
        <w:rPr>
          <w:rFonts w:ascii="Helvetica" w:hAnsi="Helvetica"/>
          <w:sz w:val="18"/>
          <w:szCs w:val="18"/>
        </w:rPr>
        <w:t>doc</w:t>
      </w:r>
      <w:proofErr w:type="gramEnd"/>
    </w:p>
    <w:p w:rsidR="00E35E5A" w:rsidRDefault="00E35E5A" w:rsidP="00E35E5A">
      <w:pPr>
        <w:pStyle w:val="a4"/>
        <w:wordWrap w:val="0"/>
        <w:spacing w:line="240" w:lineRule="atLeast"/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:rsidR="00E35E5A" w:rsidRDefault="00E35E5A" w:rsidP="00E35E5A">
      <w:pPr>
        <w:pStyle w:val="a4"/>
        <w:wordWrap w:val="0"/>
        <w:spacing w:line="240" w:lineRule="atLeast"/>
        <w:rPr>
          <w:rFonts w:ascii="Helvetica" w:hAnsi="Helvetica"/>
          <w:sz w:val="21"/>
          <w:szCs w:val="21"/>
        </w:rPr>
      </w:pPr>
      <w:r w:rsidRPr="00E35E5A">
        <w:rPr>
          <w:rFonts w:ascii="Helvetica" w:hAnsi="Helvetica"/>
          <w:sz w:val="18"/>
          <w:szCs w:val="18"/>
        </w:rPr>
        <w:t>附件</w:t>
      </w:r>
      <w:r w:rsidRPr="00E35E5A">
        <w:rPr>
          <w:rFonts w:ascii="Helvetica" w:hAnsi="Helvetica"/>
          <w:sz w:val="18"/>
          <w:szCs w:val="18"/>
        </w:rPr>
        <w:t>2</w:t>
      </w:r>
      <w:r w:rsidRPr="00E35E5A">
        <w:rPr>
          <w:rFonts w:ascii="Helvetica" w:hAnsi="Helvetica"/>
          <w:sz w:val="18"/>
          <w:szCs w:val="18"/>
        </w:rPr>
        <w:t>：北京中医药大学</w:t>
      </w:r>
      <w:r w:rsidRPr="00E35E5A">
        <w:rPr>
          <w:rFonts w:ascii="Helvetica" w:hAnsi="Helvetica"/>
          <w:sz w:val="18"/>
          <w:szCs w:val="18"/>
        </w:rPr>
        <w:t>2016</w:t>
      </w:r>
      <w:r w:rsidRPr="00E35E5A">
        <w:rPr>
          <w:rFonts w:ascii="Helvetica" w:hAnsi="Helvetica"/>
          <w:sz w:val="18"/>
          <w:szCs w:val="18"/>
        </w:rPr>
        <w:t>年教师因公出国（境）计划表</w:t>
      </w:r>
      <w:r w:rsidRPr="00E35E5A">
        <w:rPr>
          <w:rFonts w:ascii="Helvetica" w:hAnsi="Helvetica"/>
          <w:sz w:val="18"/>
          <w:szCs w:val="18"/>
        </w:rPr>
        <w:t>.</w:t>
      </w:r>
      <w:proofErr w:type="gramStart"/>
      <w:r w:rsidRPr="00E35E5A">
        <w:rPr>
          <w:rFonts w:ascii="Helvetica" w:hAnsi="Helvetica"/>
          <w:sz w:val="18"/>
          <w:szCs w:val="18"/>
        </w:rPr>
        <w:t>doc</w:t>
      </w:r>
      <w:proofErr w:type="gramEnd"/>
    </w:p>
    <w:p w:rsidR="00E35E5A" w:rsidRP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435"/>
        <w:jc w:val="left"/>
        <w:rPr>
          <w:rFonts w:ascii="宋体" w:eastAsia="宋体" w:hAnsi="宋体" w:cs="宋体" w:hint="eastAsia"/>
          <w:color w:val="FF0000"/>
          <w:kern w:val="0"/>
          <w:sz w:val="29"/>
          <w:szCs w:val="29"/>
        </w:rPr>
      </w:pPr>
    </w:p>
    <w:p w:rsidR="00E35E5A" w:rsidRPr="00E35E5A" w:rsidRDefault="00E35E5A" w:rsidP="00E35E5A">
      <w:pPr>
        <w:widowControl/>
        <w:wordWrap w:val="0"/>
        <w:spacing w:before="100" w:beforeAutospacing="1" w:after="100" w:afterAutospacing="1" w:line="375" w:lineRule="atLeast"/>
        <w:ind w:firstLineChars="150" w:firstLine="316"/>
        <w:jc w:val="left"/>
        <w:rPr>
          <w:rFonts w:ascii="Helvetica" w:eastAsia="宋体" w:hAnsi="Helvetica" w:cs="宋体" w:hint="eastAsia"/>
          <w:b/>
          <w:color w:val="FF0000"/>
          <w:kern w:val="0"/>
          <w:szCs w:val="21"/>
        </w:rPr>
      </w:pPr>
    </w:p>
    <w:p w:rsidR="00E35E5A" w:rsidRPr="00E35E5A" w:rsidRDefault="00E35E5A" w:rsidP="00E35E5A">
      <w:pPr>
        <w:widowControl/>
        <w:wordWrap w:val="0"/>
        <w:spacing w:before="100" w:beforeAutospacing="1" w:after="100" w:afterAutospacing="1" w:line="375" w:lineRule="atLeast"/>
        <w:jc w:val="left"/>
        <w:rPr>
          <w:rFonts w:ascii="Helvetica" w:eastAsia="宋体" w:hAnsi="Helvetica" w:cs="宋体"/>
          <w:color w:val="666666"/>
          <w:kern w:val="0"/>
          <w:szCs w:val="21"/>
        </w:rPr>
      </w:pPr>
      <w:r>
        <w:rPr>
          <w:rFonts w:ascii="Helvetica" w:eastAsia="宋体" w:hAnsi="Helvetica" w:cs="宋体" w:hint="eastAsia"/>
          <w:color w:val="666666"/>
          <w:kern w:val="0"/>
          <w:szCs w:val="21"/>
        </w:rPr>
        <w:t xml:space="preserve">  </w:t>
      </w:r>
    </w:p>
    <w:sectPr w:rsidR="00E35E5A" w:rsidRPr="00E3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5A"/>
    <w:rsid w:val="00047148"/>
    <w:rsid w:val="00E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E5A"/>
    <w:rPr>
      <w:b/>
      <w:bCs/>
    </w:rPr>
  </w:style>
  <w:style w:type="paragraph" w:styleId="a4">
    <w:name w:val="Normal (Web)"/>
    <w:basedOn w:val="a"/>
    <w:uiPriority w:val="99"/>
    <w:semiHidden/>
    <w:unhideWhenUsed/>
    <w:rsid w:val="00E35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noticetitle012">
    <w:name w:val="notice_title_012"/>
    <w:basedOn w:val="a0"/>
    <w:rsid w:val="00E35E5A"/>
    <w:rPr>
      <w:b/>
      <w:bCs/>
      <w:color w:val="333333"/>
      <w:sz w:val="24"/>
      <w:szCs w:val="24"/>
    </w:rPr>
  </w:style>
  <w:style w:type="character" w:styleId="a5">
    <w:name w:val="Hyperlink"/>
    <w:basedOn w:val="a0"/>
    <w:uiPriority w:val="99"/>
    <w:unhideWhenUsed/>
    <w:rsid w:val="00E35E5A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35E5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35E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E5A"/>
    <w:rPr>
      <w:b/>
      <w:bCs/>
    </w:rPr>
  </w:style>
  <w:style w:type="paragraph" w:styleId="a4">
    <w:name w:val="Normal (Web)"/>
    <w:basedOn w:val="a"/>
    <w:uiPriority w:val="99"/>
    <w:semiHidden/>
    <w:unhideWhenUsed/>
    <w:rsid w:val="00E35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noticetitle012">
    <w:name w:val="notice_title_012"/>
    <w:basedOn w:val="a0"/>
    <w:rsid w:val="00E35E5A"/>
    <w:rPr>
      <w:b/>
      <w:bCs/>
      <w:color w:val="333333"/>
      <w:sz w:val="24"/>
      <w:szCs w:val="24"/>
    </w:rPr>
  </w:style>
  <w:style w:type="character" w:styleId="a5">
    <w:name w:val="Hyperlink"/>
    <w:basedOn w:val="a0"/>
    <w:uiPriority w:val="99"/>
    <w:unhideWhenUsed/>
    <w:rsid w:val="00E35E5A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35E5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35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57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0329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477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62745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9880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丁苗</dc:creator>
  <cp:lastModifiedBy>丁苗</cp:lastModifiedBy>
  <cp:revision>1</cp:revision>
  <dcterms:created xsi:type="dcterms:W3CDTF">2015-11-23T01:35:00Z</dcterms:created>
  <dcterms:modified xsi:type="dcterms:W3CDTF">2015-11-23T01:40:00Z</dcterms:modified>
</cp:coreProperties>
</file>